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B45" w:rsidRPr="00EB012E" w:rsidRDefault="00F07B45" w:rsidP="00F07B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B012E">
        <w:rPr>
          <w:rFonts w:ascii="Times New Roman" w:hAnsi="Times New Roman" w:cs="Times New Roman"/>
        </w:rPr>
        <w:t xml:space="preserve">Załącznik nr 1 </w:t>
      </w:r>
    </w:p>
    <w:p w:rsidR="00F07B45" w:rsidRPr="00EB012E" w:rsidRDefault="00335025" w:rsidP="00F07B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B012E">
        <w:rPr>
          <w:rFonts w:ascii="Times New Roman" w:hAnsi="Times New Roman" w:cs="Times New Roman"/>
        </w:rPr>
        <w:t xml:space="preserve">do uchwały nr </w:t>
      </w:r>
      <w:r w:rsidR="00EB012E">
        <w:rPr>
          <w:rFonts w:ascii="Times New Roman" w:hAnsi="Times New Roman" w:cs="Times New Roman"/>
        </w:rPr>
        <w:t>15</w:t>
      </w:r>
      <w:r w:rsidR="00F07B45" w:rsidRPr="00EB012E">
        <w:rPr>
          <w:rFonts w:ascii="Times New Roman" w:hAnsi="Times New Roman" w:cs="Times New Roman"/>
        </w:rPr>
        <w:t>/2013</w:t>
      </w:r>
    </w:p>
    <w:p w:rsidR="00F07B45" w:rsidRPr="00EB012E" w:rsidRDefault="00F07B45" w:rsidP="00F07B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B012E">
        <w:rPr>
          <w:rFonts w:ascii="Times New Roman" w:hAnsi="Times New Roman" w:cs="Times New Roman"/>
        </w:rPr>
        <w:t xml:space="preserve">Zarządu Związku </w:t>
      </w:r>
    </w:p>
    <w:p w:rsidR="00F07B45" w:rsidRPr="00EB012E" w:rsidRDefault="00F07B45" w:rsidP="00F07B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B012E">
        <w:rPr>
          <w:rFonts w:ascii="Times New Roman" w:hAnsi="Times New Roman" w:cs="Times New Roman"/>
        </w:rPr>
        <w:t xml:space="preserve">Gmin Dolnej Odry </w:t>
      </w:r>
    </w:p>
    <w:p w:rsidR="00F07B45" w:rsidRPr="00EB012E" w:rsidRDefault="00F07B45" w:rsidP="00F07B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7B45" w:rsidRPr="008062C4" w:rsidRDefault="00F07B45" w:rsidP="00F07B45">
      <w:pPr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</w:p>
    <w:tbl>
      <w:tblPr>
        <w:tblW w:w="5000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8793"/>
      </w:tblGrid>
      <w:tr w:rsidR="005353C7" w:rsidRPr="005353C7" w:rsidTr="00D35AA7">
        <w:trPr>
          <w:gridBefore w:val="1"/>
          <w:wBefore w:w="154" w:type="pct"/>
          <w:tblCellSpacing w:w="0" w:type="dxa"/>
        </w:trPr>
        <w:tc>
          <w:tcPr>
            <w:tcW w:w="4846" w:type="pct"/>
            <w:vAlign w:val="center"/>
            <w:hideMark/>
          </w:tcPr>
          <w:p w:rsidR="005353C7" w:rsidRPr="005353C7" w:rsidRDefault="005353C7" w:rsidP="003961C4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prawozdanie z realizacji planu fina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sowego</w:t>
            </w:r>
            <w:r w:rsidR="00D10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(budżetu)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Związku Gmin Dolnej Odry</w:t>
            </w:r>
            <w:r w:rsidR="0080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80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z siedzibą w Chojnie za rok 2013</w:t>
            </w:r>
          </w:p>
        </w:tc>
      </w:tr>
      <w:tr w:rsidR="005353C7" w:rsidRPr="005353C7" w:rsidTr="00D35AA7">
        <w:trPr>
          <w:trHeight w:val="80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5353C7" w:rsidRPr="005353C7" w:rsidRDefault="005353C7" w:rsidP="0053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Związek Gmin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Dolnej Odry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z siedzibą w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Chojnie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pl-PL"/>
              </w:rPr>
              <w:t xml:space="preserve">Sprawozdanie 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z wykonania planu finansowego w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201</w:t>
            </w:r>
            <w:r w:rsidR="008062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roku.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B468E8" w:rsidRPr="001A3CDB" w:rsidRDefault="005353C7" w:rsidP="00E30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Gospodarka finansowa </w:t>
            </w:r>
            <w:r w:rsidRPr="003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Związku Gmin Dolnej Odry z siedzibą w Chojnie</w:t>
            </w:r>
            <w:r w:rsidRP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prowadzona była, </w:t>
            </w:r>
            <w:r w:rsid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201</w:t>
            </w:r>
            <w:r w:rsidR="008062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roku, na podstawie planu finansowego, który uchwalony został 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dnia </w:t>
            </w:r>
            <w:r w:rsidR="005B6F9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 grudnia</w:t>
            </w:r>
            <w:r w:rsidR="00382829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2012 roku 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przez podjęcie przez Zgromadzenie Związku </w:t>
            </w:r>
            <w:r w:rsidR="00382829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Gmin Dolnej Odry 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Uchwały Nr</w:t>
            </w:r>
            <w:r w:rsidR="00382829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B6F9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382829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4/2012</w:t>
            </w:r>
            <w:r w:rsidR="005B6F9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r w:rsidR="000540EC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B6F9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Plan </w:t>
            </w:r>
            <w:r w:rsidR="00B468E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finansowy w ciągu roku 2013r. </w:t>
            </w:r>
            <w:r w:rsidR="005B6F9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został </w:t>
            </w:r>
            <w:r w:rsidR="00B468E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zmieniony:</w:t>
            </w:r>
          </w:p>
          <w:p w:rsidR="00B511A5" w:rsidRPr="001A3CDB" w:rsidRDefault="00B511A5" w:rsidP="00B468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dnia 11 stycznia 2013 roku podjęta przez Zarząd Związku Gmin Dolnej Odry Uchwała Nr 1/2013 </w:t>
            </w:r>
          </w:p>
          <w:p w:rsidR="00B468E8" w:rsidRPr="001A3CDB" w:rsidRDefault="005B6F98" w:rsidP="00B468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29 stycznia 2013 roku przez podjęcie przez Zgromadzenie Związku Gmin Dolnej Odry Uchwały Nr 1/2013</w:t>
            </w:r>
            <w:r w:rsidR="00B468E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B468E8" w:rsidRPr="001A3CDB" w:rsidRDefault="00B468E8" w:rsidP="00B468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24 kwietnia 2013 roku przez podjęcie przez Zarząd Związku Gmin Dolnej Odry Uchwały Nr 6/2013,</w:t>
            </w:r>
          </w:p>
          <w:p w:rsidR="00FE66D5" w:rsidRPr="001A3CDB" w:rsidRDefault="005B6F98" w:rsidP="00B468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dnia 30 kwietnia 2013 roku przez podjęcie przez Zgromadzenie Związku Gmin Dolnej Odry  </w:t>
            </w:r>
            <w:r w:rsidR="00B468E8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Uchwały Nr 12/2013,</w:t>
            </w:r>
          </w:p>
          <w:p w:rsidR="00B468E8" w:rsidRPr="001A3CDB" w:rsidRDefault="00B468E8" w:rsidP="00B468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dnia </w:t>
            </w:r>
            <w:r w:rsidR="00B511A5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września 2013 roku przez podjęcie przez Zarząd Związku Gmin Dolnej Odry Uchwały Nr 13/2013</w:t>
            </w:r>
          </w:p>
          <w:p w:rsidR="00B511A5" w:rsidRPr="001A3CDB" w:rsidRDefault="00B511A5" w:rsidP="00B468E8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13 listopada 2013 roku przez podjęcie przez Zarząd Związku Gmin Dolnej Odry Uchwały Nr 14/2013</w:t>
            </w:r>
          </w:p>
          <w:p w:rsidR="005353C7" w:rsidRDefault="005353C7" w:rsidP="00E301C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rzedmiotowe uchwały podjęte zostały</w:t>
            </w:r>
            <w:r w:rsidRP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podstawie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</w:t>
            </w:r>
            <w:r w:rsid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rt. 18 ust. 2 pkt 4, pkt 9 </w:t>
            </w:r>
            <w:proofErr w:type="spellStart"/>
            <w:r w:rsid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lit.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</w:t>
            </w:r>
            <w:proofErr w:type="spellEnd"/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ustawy z dnia 8 marca 1990 r. o samorządzie gminnym (Dz. U. z 2001 r. Nr 142, poz. 1591, zm. </w:t>
            </w:r>
            <w:r w:rsid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  2002 r. Nr 23, poz. 220, Nr 62, poz. 558, Nr 113, poz. 984, Nr 153, poz. 1271, Nr 214, poz. 1806, z 2003 r. Nr 80, poz. 717, Nr 162, poz. 1568, z 2004 r. Nr 102, poz. 1055 i Nr 116, poz. 1203, </w:t>
            </w:r>
            <w:r w:rsidR="00EB01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Nr 167, poz. 1759,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 2005 r. Nr 172, poz. 1441 i Nr 175, poz. 1457, z 2006 r. Nr 17, poz. 128, Nr 18</w:t>
            </w:r>
            <w:r w:rsid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1, poz. 1337, z 2007 r. Nr 48,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poz. 327, Nr 138, poz. 974 i Nr 173, poz. 1218, z 2008 r. Nr 180, </w:t>
            </w:r>
            <w:r w:rsid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poz. 1111 i Nr 223, poz. 1458,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 2009 r. Nr 52, poz. 420, Nr 157, poz. 1241, z 2010 r. Nr 28, po</w:t>
            </w:r>
            <w:r w:rsid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z. 142 i 146, Nr 40, poz. 230,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Nr 106, poz. 675, z 2011 r. Nr 21, poz. 113,</w:t>
            </w:r>
            <w:r w:rsidR="00EB01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EB01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Nr 117, poz. 679, Nr 134, poz. 777, Nr 149, poz. 887, Nr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217, poz. 1281,</w:t>
            </w:r>
            <w:r w:rsidR="00EB01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82829" w:rsidRPr="00382829">
              <w:rPr>
                <w:rFonts w:ascii="Times New Roman" w:hAnsi="Times New Roman" w:cs="Times New Roman"/>
                <w:bCs/>
                <w:sz w:val="24"/>
                <w:szCs w:val="24"/>
              </w:rPr>
              <w:t>z 2012 r. poz. 567</w:t>
            </w:r>
            <w:r w:rsidR="00EB012E">
              <w:rPr>
                <w:rFonts w:ascii="Times New Roman" w:hAnsi="Times New Roman" w:cs="Times New Roman"/>
                <w:bCs/>
                <w:sz w:val="24"/>
                <w:szCs w:val="24"/>
              </w:rPr>
              <w:t>, z 2013 r. poz. 153, poz. 1318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oraz art. 211, art. 212, </w:t>
            </w:r>
            <w:r w:rsidR="00B511A5" w:rsidRPr="00EB012E">
              <w:rPr>
                <w:rFonts w:ascii="Times New Roman" w:hAnsi="Times New Roman" w:cs="Times New Roman"/>
                <w:bCs/>
                <w:sz w:val="24"/>
                <w:szCs w:val="24"/>
              </w:rPr>
              <w:t>art. 257 pkt. 3</w:t>
            </w:r>
            <w:r w:rsidR="00B511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82829" w:rsidRPr="003828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art. 258 ust.1 i art. 264 ust.3 ustawy z dnia 27 sierpnia 2009 r. o finansach publicznych (</w:t>
            </w:r>
            <w:r w:rsidR="00382829" w:rsidRPr="00382829">
              <w:rPr>
                <w:rFonts w:ascii="Times New Roman" w:hAnsi="Times New Roman" w:cs="Times New Roman"/>
                <w:bCs/>
                <w:sz w:val="24"/>
                <w:szCs w:val="24"/>
              </w:rPr>
              <w:t>Dz. U. z 2009 r. Nr 157, poz. 1240 i 1241, z 2010 r. Nr 28, poz. 146, Nr 96, poz. 620, Nr 123, poz. 835, Nr 152, poz. 1020, Nr 238, poz. 1578, Nr 257, poz. 1726, z 2011 r. Nr 185, poz. 1092, Nr 201, poz. 1183, Nr 234, poz. 1386, Nr 240, poz. 1429, Nr 291, poz. 1707</w:t>
            </w:r>
            <w:r w:rsidR="00EB012E">
              <w:rPr>
                <w:rFonts w:ascii="Times New Roman" w:hAnsi="Times New Roman" w:cs="Times New Roman"/>
                <w:bCs/>
                <w:sz w:val="24"/>
                <w:szCs w:val="24"/>
              </w:rPr>
              <w:t>, Dz. U. z 2013r., poz. 1646</w:t>
            </w:r>
            <w:r w:rsidR="00B511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</w:p>
          <w:p w:rsidR="00EB012E" w:rsidRPr="00382829" w:rsidRDefault="00EB012E" w:rsidP="00E30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353C7" w:rsidRPr="00EB012E" w:rsidRDefault="005353C7" w:rsidP="00EB01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dochody planu finansowego</w:t>
            </w:r>
            <w:r w:rsidRPr="00EB01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wysokości </w:t>
            </w:r>
            <w:r w:rsidR="008062C4" w:rsidRPr="00EB0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9 204 838</w:t>
            </w:r>
            <w:r w:rsidR="00382829" w:rsidRPr="00EB0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  <w:r w:rsidRPr="00EB0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D35AA7" w:rsidRPr="00EB0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EB0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EB01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tego: </w:t>
            </w:r>
          </w:p>
          <w:p w:rsidR="005353C7" w:rsidRPr="005353C7" w:rsidRDefault="005353C7" w:rsidP="005353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dochody bieżące </w:t>
            </w:r>
            <w:r w:rsidR="008F68EC" w:rsidRPr="00FE66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9 204 838</w:t>
            </w:r>
            <w:r w:rsidR="00382829" w:rsidRPr="00FE66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D35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5353C7" w:rsidRPr="005353C7" w:rsidRDefault="005353C7" w:rsidP="005353C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dochody majątkowe </w:t>
            </w:r>
            <w:r w:rsidR="003828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 zł</w:t>
            </w:r>
            <w:r w:rsidR="00D35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5353C7" w:rsidRPr="00D35AA7" w:rsidRDefault="005353C7" w:rsidP="00D35AA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35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wydatki planu finansowego</w:t>
            </w:r>
            <w:r w:rsidRPr="00D35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wysokości</w:t>
            </w:r>
            <w:r w:rsidR="008062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0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9 204 838</w:t>
            </w:r>
            <w:r w:rsidR="00382829" w:rsidRPr="00D3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  <w:r w:rsidRPr="00D3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D3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5353C7" w:rsidRPr="005353C7" w:rsidRDefault="00D35AA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="005353C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tego: </w:t>
            </w:r>
          </w:p>
          <w:p w:rsidR="005353C7" w:rsidRPr="005353C7" w:rsidRDefault="005353C7" w:rsidP="002932E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bieżące </w:t>
            </w:r>
            <w:r w:rsidR="00FE66D5" w:rsidRPr="00F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8 990 100</w:t>
            </w:r>
            <w:r w:rsidR="00382829" w:rsidRPr="00F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D35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5353C7" w:rsidP="002932E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majątkowe </w:t>
            </w:r>
            <w:r w:rsidR="000540EC" w:rsidRPr="00F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214 738</w:t>
            </w:r>
            <w:r w:rsidR="00382829" w:rsidRPr="00F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D35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0F3FBB" w:rsidRDefault="000F3FBB" w:rsidP="00D35AA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</w:t>
            </w:r>
            <w:r w:rsidR="00FE66D5" w:rsidRPr="000F3F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ezerwa ogólna</w:t>
            </w:r>
            <w:r w:rsidR="00FE66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wysokości </w:t>
            </w:r>
            <w:r w:rsidRPr="000F3F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92 048,00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zł.</w:t>
            </w:r>
          </w:p>
          <w:p w:rsidR="000F3FBB" w:rsidRDefault="000F3FBB" w:rsidP="000F3FBB">
            <w:pPr>
              <w:pStyle w:val="Akapitzlist"/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82829" w:rsidRPr="003961C4" w:rsidRDefault="005353C7" w:rsidP="00D35AA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planowany deficyt planu finansowego w wysokości </w:t>
            </w:r>
            <w:r w:rsidR="00382829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0,00</w:t>
            </w:r>
            <w:r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zł</w:t>
            </w:r>
            <w:r w:rsidR="00D35AA7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.,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3961C4" w:rsidRDefault="00D35AA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="005353C7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który zostanie pokryty przychodami pochodzącymi z: </w:t>
            </w:r>
          </w:p>
          <w:p w:rsidR="005353C7" w:rsidRPr="003961C4" w:rsidRDefault="005353C7" w:rsidP="002932E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zaciąganych pożyczek </w:t>
            </w:r>
            <w:r w:rsidR="00382829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zł</w:t>
            </w:r>
            <w:r w:rsidR="00D35AA7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5AA7" w:rsidRPr="003961C4" w:rsidRDefault="005353C7" w:rsidP="002932E0">
            <w:pPr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nadwyżki budżetowej z lat ubiegłych w kwocie </w:t>
            </w:r>
            <w:r w:rsidR="00382829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0,00 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  <w:r w:rsidR="00D35AA7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5AA7" w:rsidRPr="003961C4" w:rsidRDefault="005353C7" w:rsidP="002932E0">
            <w:pPr>
              <w:pStyle w:val="Akapitzlist"/>
              <w:numPr>
                <w:ilvl w:val="1"/>
                <w:numId w:val="7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przychody planu finansowego w wysokości </w:t>
            </w:r>
            <w:r w:rsidR="00382829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0,00</w:t>
            </w:r>
            <w:r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zł</w:t>
            </w:r>
            <w:r w:rsidR="00D35AA7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3961C4" w:rsidRDefault="005353C7" w:rsidP="002932E0">
            <w:pPr>
              <w:pStyle w:val="Akapitzlist"/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limity wydatków na wieloletnie programy: </w:t>
            </w:r>
          </w:p>
          <w:p w:rsidR="005353C7" w:rsidRPr="003961C4" w:rsidRDefault="00382829" w:rsidP="002932E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inwestycyjne w latach 2012</w:t>
            </w:r>
            <w:r w:rsidR="005353C7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-20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5353C7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wysokości </w:t>
            </w:r>
            <w:r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="005353C7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 zł</w:t>
            </w:r>
            <w:r w:rsidR="00D35AA7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5353C7"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3961C4" w:rsidRDefault="005353C7" w:rsidP="002932E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realizowane ze środków pochodzących z budżetu Unii Europejskiej, niepodlegających zwrotowi środków z pomocy udzielanej przez państwa członkowskie (EFTA) oraz innych środków pochodzących ze źródeł zagranicznych, niepodlegających zwrotowi w wysokości </w:t>
            </w:r>
            <w:r w:rsidR="00382829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0,00</w:t>
            </w:r>
            <w:r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zł</w:t>
            </w:r>
            <w:r w:rsidR="00D35AA7" w:rsidRPr="00396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0F3FBB" w:rsidRDefault="005353C7" w:rsidP="002932E0">
            <w:pPr>
              <w:pStyle w:val="Akapitzlist"/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3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upoważnie</w:t>
            </w:r>
            <w:r w:rsidR="00602301" w:rsidRPr="000F3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  <w:r w:rsidRPr="000F3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Zarządu Związku do</w:t>
            </w:r>
            <w:r w:rsidR="00382829" w:rsidRPr="000F3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 w:rsidRPr="000F3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82829" w:rsidRPr="000F3FBB" w:rsidRDefault="00382829" w:rsidP="002932E0">
            <w:pPr>
              <w:pStyle w:val="Akapitzlist"/>
              <w:numPr>
                <w:ilvl w:val="0"/>
                <w:numId w:val="24"/>
              </w:numPr>
              <w:tabs>
                <w:tab w:val="right" w:pos="7655"/>
                <w:tab w:val="right" w:pos="9498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0F3FBB">
              <w:rPr>
                <w:rFonts w:ascii="Cambria" w:hAnsi="Cambria"/>
              </w:rPr>
              <w:t>dokonywania zmian w planie wydat</w:t>
            </w:r>
            <w:r w:rsidRPr="000F3FBB">
              <w:rPr>
                <w:rFonts w:ascii="Cambria" w:hAnsi="Cambria"/>
              </w:rPr>
              <w:softHyphen/>
              <w:t>ków:</w:t>
            </w:r>
          </w:p>
          <w:p w:rsidR="00382829" w:rsidRPr="000F3FBB" w:rsidRDefault="00382829" w:rsidP="002932E0">
            <w:pPr>
              <w:pStyle w:val="Akapitzlist"/>
              <w:numPr>
                <w:ilvl w:val="0"/>
                <w:numId w:val="25"/>
              </w:numPr>
              <w:tabs>
                <w:tab w:val="right" w:pos="7655"/>
                <w:tab w:val="right" w:pos="9498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0F3FBB">
              <w:rPr>
                <w:rFonts w:ascii="Cambria" w:hAnsi="Cambria"/>
              </w:rPr>
              <w:t>na uposażenia i wynagrodzenia ze stosunku pracy,</w:t>
            </w:r>
          </w:p>
          <w:p w:rsidR="009B6801" w:rsidRPr="000F3FBB" w:rsidRDefault="00382829" w:rsidP="002932E0">
            <w:pPr>
              <w:pStyle w:val="Akapitzlist"/>
              <w:numPr>
                <w:ilvl w:val="0"/>
                <w:numId w:val="25"/>
              </w:numPr>
              <w:tabs>
                <w:tab w:val="right" w:pos="7655"/>
                <w:tab w:val="right" w:pos="9498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0F3FBB">
              <w:rPr>
                <w:rFonts w:ascii="Cambria" w:hAnsi="Cambria"/>
              </w:rPr>
              <w:t>majątkowych,</w:t>
            </w:r>
          </w:p>
          <w:p w:rsidR="005353C7" w:rsidRPr="000F3FBB" w:rsidRDefault="00E045DE" w:rsidP="009B6801">
            <w:pPr>
              <w:tabs>
                <w:tab w:val="right" w:pos="7655"/>
                <w:tab w:val="right" w:pos="9498"/>
              </w:tabs>
              <w:spacing w:after="0" w:line="240" w:lineRule="auto"/>
              <w:ind w:left="426"/>
              <w:jc w:val="both"/>
              <w:rPr>
                <w:rFonts w:ascii="Cambria" w:hAnsi="Cambria"/>
              </w:rPr>
            </w:pPr>
            <w:r w:rsidRPr="000F3FBB">
              <w:rPr>
                <w:rFonts w:ascii="Cambria" w:hAnsi="Cambria"/>
              </w:rPr>
              <w:t xml:space="preserve">    </w:t>
            </w:r>
            <w:r w:rsidR="00382829" w:rsidRPr="000F3FBB">
              <w:rPr>
                <w:rFonts w:ascii="Cambria" w:hAnsi="Cambria"/>
              </w:rPr>
              <w:t>z wyłączeniem przeniesień między działami</w:t>
            </w:r>
          </w:p>
          <w:p w:rsidR="009B6801" w:rsidRPr="000F3FBB" w:rsidRDefault="009B6801" w:rsidP="002932E0">
            <w:pPr>
              <w:pStyle w:val="Akapitzlist"/>
              <w:numPr>
                <w:ilvl w:val="0"/>
                <w:numId w:val="24"/>
              </w:numPr>
              <w:tabs>
                <w:tab w:val="right" w:pos="7655"/>
                <w:tab w:val="right" w:pos="9498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0F3FBB">
              <w:rPr>
                <w:rFonts w:ascii="Cambria" w:hAnsi="Cambria"/>
              </w:rPr>
              <w:t xml:space="preserve">zaciągania kredytów i pożyczek oraz emisji papierów wartościowych na pokrycie </w:t>
            </w:r>
            <w:r w:rsidRPr="000F3FBB">
              <w:rPr>
                <w:rFonts w:ascii="Cambria" w:hAnsi="Cambria"/>
                <w:bCs/>
              </w:rPr>
              <w:t>występującego w ciągu roku przejściowego deficytu budżetu jednostki samorządu</w:t>
            </w:r>
            <w:r w:rsidRPr="000F3FBB">
              <w:rPr>
                <w:rFonts w:ascii="Cambria" w:hAnsi="Cambria"/>
              </w:rPr>
              <w:t xml:space="preserve">, do </w:t>
            </w:r>
            <w:r w:rsidR="000F3FBB">
              <w:rPr>
                <w:rFonts w:ascii="Cambria" w:hAnsi="Cambria"/>
              </w:rPr>
              <w:t xml:space="preserve">kwoty </w:t>
            </w:r>
            <w:r w:rsidRPr="000F3FBB">
              <w:rPr>
                <w:rFonts w:ascii="Cambria" w:hAnsi="Cambria"/>
              </w:rPr>
              <w:t xml:space="preserve"> </w:t>
            </w:r>
            <w:r w:rsidR="000F3FBB">
              <w:rPr>
                <w:rFonts w:ascii="Cambria" w:hAnsi="Cambria"/>
              </w:rPr>
              <w:t>300 000,00</w:t>
            </w:r>
            <w:r w:rsidRPr="000F3FBB">
              <w:rPr>
                <w:rFonts w:ascii="Cambria" w:hAnsi="Cambria"/>
              </w:rPr>
              <w:t xml:space="preserve"> zł.</w:t>
            </w:r>
          </w:p>
          <w:p w:rsidR="009B6801" w:rsidRPr="000F3FBB" w:rsidRDefault="009B6801" w:rsidP="002932E0">
            <w:pPr>
              <w:pStyle w:val="Akapitzlist"/>
              <w:numPr>
                <w:ilvl w:val="0"/>
                <w:numId w:val="24"/>
              </w:numPr>
              <w:tabs>
                <w:tab w:val="right" w:pos="7655"/>
                <w:tab w:val="right" w:pos="9498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0F3FBB">
              <w:rPr>
                <w:rFonts w:ascii="Cambria" w:hAnsi="Cambria"/>
              </w:rPr>
              <w:t>zaciągania zobowiązań z tytułu umów, których realizacja w roku budżetowym</w:t>
            </w:r>
            <w:r w:rsidR="00D35AA7" w:rsidRPr="000F3FBB">
              <w:rPr>
                <w:rFonts w:ascii="Cambria" w:hAnsi="Cambria"/>
              </w:rPr>
              <w:t xml:space="preserve"> </w:t>
            </w:r>
            <w:r w:rsidRPr="000F3FBB">
              <w:rPr>
                <w:rFonts w:ascii="Cambria" w:hAnsi="Cambria"/>
              </w:rPr>
              <w:t>i w latach następnych jest niezbędna do zapewnieni</w:t>
            </w:r>
            <w:r w:rsidR="00D35AA7" w:rsidRPr="000F3FBB">
              <w:rPr>
                <w:rFonts w:ascii="Cambria" w:hAnsi="Cambria"/>
              </w:rPr>
              <w:t xml:space="preserve">a ciągłości działania jednostki </w:t>
            </w:r>
            <w:r w:rsidRPr="000F3FBB">
              <w:rPr>
                <w:rFonts w:ascii="Cambria" w:hAnsi="Cambria"/>
              </w:rPr>
              <w:t>i z których wynikające płatności wykraczają poza rok budżetowy,</w:t>
            </w:r>
          </w:p>
          <w:p w:rsidR="005353C7" w:rsidRPr="009B6801" w:rsidRDefault="005353C7" w:rsidP="009B680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01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Dochody planu finansowego </w:t>
            </w:r>
            <w:r w:rsidR="009B6801" w:rsidRPr="00E30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Związku Gmin Dolnej Odry</w:t>
            </w:r>
            <w:r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zostały sklasyfikowane zgodnie </w:t>
            </w:r>
            <w:r w:rsid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</w:t>
            </w:r>
            <w:r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Rozporządzeniem Ministra Finansów z dnia </w:t>
            </w:r>
            <w:r w:rsidR="009B6801" w:rsidRPr="009B6801">
              <w:rPr>
                <w:rFonts w:ascii="Times New Roman" w:hAnsi="Times New Roman" w:cs="Times New Roman"/>
                <w:sz w:val="24"/>
                <w:szCs w:val="24"/>
              </w:rPr>
              <w:t xml:space="preserve">2 marca 2010 r. </w:t>
            </w:r>
            <w:r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sprawie szczegółowej </w:t>
            </w:r>
            <w:r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klasyfikacji dochodów, wydatków, przychodów i rozchodów oraz środków pochodzących ze źródeł zagranicznych (</w:t>
            </w:r>
            <w:r w:rsidR="009B6801" w:rsidRPr="009B6801">
              <w:rPr>
                <w:rStyle w:val="h1"/>
                <w:rFonts w:ascii="Times New Roman" w:hAnsi="Times New Roman" w:cs="Times New Roman"/>
                <w:sz w:val="24"/>
                <w:szCs w:val="24"/>
              </w:rPr>
              <w:t>Dz. U. 2010 nr 38 poz. 207</w:t>
            </w:r>
            <w:r w:rsidR="009B6801"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9B6801"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="009B6801"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9B68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zm.) w następujący sposób: 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Dział 750 - Administracja publiczna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Rozdział 75095 - Pozostała działalność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5353C7" w:rsidP="00E30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Paragraf: </w:t>
            </w:r>
          </w:p>
          <w:p w:rsidR="005353C7" w:rsidRPr="005353C7" w:rsidRDefault="005353C7" w:rsidP="00E30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0920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Pozostałe odsetki - w wysokości 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5353C7" w:rsidRPr="005353C7" w:rsidRDefault="005353C7" w:rsidP="00B511A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Wpływy z wpłat gmin i powiatów na rzecz innych jednostek samorządu terytorialnego oraz związków gmin lub związków powiatów na dofinansowanie zadań bieżących (środki uzyskane od gmin uczestniczących w Związku z tytułu opłaty składki członkowskiej) -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wysokości </w:t>
            </w:r>
            <w:r w:rsidR="00A54F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156 060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 zł</w:t>
            </w:r>
            <w:r w:rsid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5353C7" w:rsidRPr="005353C7" w:rsidRDefault="005353C7" w:rsidP="00B511A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Zaplanowane w ramach działu 750 rozdziału 75095 dochody stanowiły łączną kwotę </w:t>
            </w:r>
            <w:r w:rsidR="00A54F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A54F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56 560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54F34" w:rsidRPr="005353C7" w:rsidRDefault="00A54F34" w:rsidP="00B511A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Dział 75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6 -  </w:t>
            </w:r>
            <w:r w:rsidRPr="00A54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Dochody od osób prawnych, od osób fizycznych i od innych jednostek nieposiadających osobowości prawnej oraz wydatki związane z ich poborem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54F34" w:rsidRPr="005353C7" w:rsidRDefault="00A54F34" w:rsidP="00B511A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Rozdział 75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618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- </w:t>
            </w:r>
            <w:r w:rsidRPr="00A54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Wpływy z innych opłat stanowiących dochody jednostek samorządu terytorialnego na podstawie ustaw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54F34" w:rsidRPr="005353C7" w:rsidRDefault="00A54F34" w:rsidP="00A54F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Paragraf: </w:t>
            </w:r>
          </w:p>
          <w:p w:rsidR="003961C4" w:rsidRPr="003961C4" w:rsidRDefault="00A54F34" w:rsidP="00A54F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A54F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innych lokalnych opłat pobieranych przez jednostki samorządu terytorialnego na podstawie odrębnych ustaw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w wysokości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9 048 278,00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5353C7" w:rsidRPr="005353C7" w:rsidRDefault="005353C7" w:rsidP="002E03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Łączne planowane dochody planu finansowego Związku Gmin 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Dolnej Odry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roku 20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A54F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stanowią kwotę </w:t>
            </w:r>
            <w:r w:rsidR="00A54F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9 204 838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 zł.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9D196C" w:rsidP="002E03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Podjęte uchwały ustaliły</w:t>
            </w:r>
            <w:r w:rsidR="005353C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wydatki planu finansowego </w:t>
            </w:r>
            <w:r w:rsidR="00E301CA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Związku Gmin 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Dolnej Odry </w:t>
            </w:r>
            <w:r w:rsidR="005353C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łącznej wysokości </w:t>
            </w:r>
            <w:r w:rsidR="00A54F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9 204 838</w:t>
            </w:r>
            <w:r w:rsidR="00E301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  <w:r w:rsidR="005353C7"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5353C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podziałem na: </w:t>
            </w:r>
          </w:p>
          <w:p w:rsidR="005353C7" w:rsidRPr="005353C7" w:rsidRDefault="005353C7" w:rsidP="002932E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 750 - Administracja publiczna</w:t>
            </w:r>
            <w:r w:rsidR="00E301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rozdział 75095 - Pozostała działalność - zaplanowane do realizacji wydatki bieżące określone zostały na poziomie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</w:t>
            </w:r>
            <w:r w:rsidR="00A54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8F6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1 390 319</w:t>
            </w:r>
            <w:r w:rsidR="000F4954" w:rsidRPr="000F4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  <w:r w:rsidRP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tym: </w:t>
            </w:r>
          </w:p>
          <w:p w:rsidR="005353C7" w:rsidRPr="005353C7" w:rsidRDefault="005353C7" w:rsidP="002932E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bieżące realizowane w ramach paragrafów: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4210, </w:t>
            </w:r>
            <w:r w:rsidR="00E73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4240, 4260, 4270,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4280, 4300, </w:t>
            </w:r>
            <w:r w:rsidR="00E73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4350,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4360, </w:t>
            </w:r>
            <w:r w:rsidR="00E73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4370, 4380,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4390, </w:t>
            </w:r>
            <w:r w:rsidR="00E73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4400,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4410, 4420, </w:t>
            </w:r>
            <w:r w:rsidR="00E737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4430, 4440, 4480, 4610,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4700,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uchwalono do realizacji w łącznej wysokości </w:t>
            </w:r>
            <w:r w:rsidR="00E73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579 794</w:t>
            </w:r>
            <w:r w:rsid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zł,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73764" w:rsidRPr="00E73764" w:rsidRDefault="005353C7" w:rsidP="002932E0">
            <w:pPr>
              <w:numPr>
                <w:ilvl w:val="0"/>
                <w:numId w:val="12"/>
              </w:numPr>
              <w:spacing w:before="100" w:before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wynagrodzenia wraz z pochodnymi realizowane w ramach paragrafów: 4010, </w:t>
            </w:r>
            <w:r w:rsidR="00CB6A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4040,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4110, 4120 i 4170 uchwalono do realizacji w łącznej wysokości </w:t>
            </w:r>
            <w:r w:rsidR="00E73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662 867,00</w:t>
            </w:r>
            <w:r w:rsid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E73764" w:rsidRDefault="00E73764" w:rsidP="002932E0">
            <w:pPr>
              <w:numPr>
                <w:ilvl w:val="0"/>
                <w:numId w:val="12"/>
              </w:numPr>
              <w:spacing w:before="100" w:before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wydatki majątkowe</w:t>
            </w:r>
            <w:r w:rsidR="00525F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realizowane w ramach paragrafu 6060 uchwalono na poziomie </w:t>
            </w:r>
            <w:r w:rsidR="00525F32" w:rsidRPr="00525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147 658,00 zł</w:t>
            </w:r>
            <w:r w:rsidR="00525F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50281A" w:rsidRDefault="0050281A" w:rsidP="002932E0">
            <w:pPr>
              <w:pStyle w:val="Akapitzlist"/>
              <w:numPr>
                <w:ilvl w:val="0"/>
                <w:numId w:val="10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Dział 757 – Obsługa długu publicznego, rozdział</w:t>
            </w:r>
            <w:r w:rsidR="00525F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75702 - </w:t>
            </w:r>
            <w:r w:rsidR="00525F32" w:rsidRPr="00525F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Obsługa papierów wartościowych, kredytów i pożyczek jednostek samorządu terytorialnego</w:t>
            </w:r>
            <w:r w:rsidR="00525F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="00525F32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zaplanowane do realizacji wydatki bieżące określone zostały na poziomie</w:t>
            </w:r>
            <w:r w:rsidR="00525F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</w:t>
            </w:r>
            <w:r w:rsidR="00525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33 000</w:t>
            </w:r>
            <w:r w:rsidR="00525F32" w:rsidRPr="000F4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  <w:r w:rsidR="00525F32" w:rsidRP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525F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525F32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tym:</w:t>
            </w:r>
          </w:p>
          <w:p w:rsidR="00525F32" w:rsidRDefault="00525F32" w:rsidP="00525F32">
            <w:pPr>
              <w:pStyle w:val="Akapitzlist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25F32" w:rsidRDefault="00525F32" w:rsidP="002932E0">
            <w:pPr>
              <w:pStyle w:val="Akapitzlist"/>
              <w:numPr>
                <w:ilvl w:val="0"/>
                <w:numId w:val="27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wydatki realizowane w ramach paragrafu 8010 uchwalono na poziomie 3 000,00 zł,</w:t>
            </w:r>
          </w:p>
          <w:p w:rsidR="00525F32" w:rsidRDefault="00525F32" w:rsidP="00525F32">
            <w:pPr>
              <w:pStyle w:val="Akapitzlist"/>
              <w:spacing w:before="100" w:beforeAutospacing="1"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25F32" w:rsidRDefault="00525F32" w:rsidP="002932E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wydatki realizowane w ramach paragrafu 8110 uchwalono na poziomie  30 000,00 zł.</w:t>
            </w:r>
          </w:p>
          <w:p w:rsidR="00525F32" w:rsidRPr="00EB012E" w:rsidRDefault="00525F32" w:rsidP="00EB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353C7" w:rsidRPr="000F4954" w:rsidRDefault="000F4954" w:rsidP="002932E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 758</w:t>
            </w:r>
            <w:r w:rsidR="005353C7"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Różne rozliczenia, rozdział 758</w:t>
            </w:r>
            <w:r w:rsidR="00CB6A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  <w:r w:rsidR="005353C7"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Rezerwy ogólne i celowe zaplanowane</w:t>
            </w:r>
            <w:r w:rsidR="005353C7"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wydatki określone zostały na poziomie </w:t>
            </w:r>
            <w:r w:rsidR="00525F32" w:rsidRPr="00525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92 048</w:t>
            </w:r>
            <w:r w:rsidRP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,00</w:t>
            </w:r>
            <w:r w:rsidR="005353C7" w:rsidRP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5353C7" w:rsidRP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tym: </w:t>
            </w:r>
          </w:p>
          <w:p w:rsidR="005353C7" w:rsidRDefault="005353C7" w:rsidP="002932E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bieżące realizowane w ramach paragrafów: </w:t>
            </w:r>
            <w:r w:rsidR="000F4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4810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uchwalono w wysokości </w:t>
            </w:r>
            <w:r w:rsidR="0032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92 048,</w:t>
            </w:r>
            <w:r w:rsidR="000F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00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F68EC" w:rsidRDefault="008F68EC" w:rsidP="002932E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 900</w:t>
            </w:r>
            <w:r w:rsidR="00321F7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Gospodarka komunalna i ochrona środowiska</w:t>
            </w:r>
            <w:r w:rsidR="00CB6A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rozdział 90002 – Gospodarka odpadami – zaplanowane wydatki zostały określona na poziomie </w:t>
            </w:r>
            <w:r w:rsidR="00CB6A5F" w:rsidRPr="00CB6A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7 689 471,00</w:t>
            </w:r>
            <w:r w:rsidR="00CB6A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0540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CB6A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tym:</w:t>
            </w:r>
          </w:p>
          <w:p w:rsidR="000540EC" w:rsidRPr="000540EC" w:rsidRDefault="00CB6A5F" w:rsidP="002932E0">
            <w:pPr>
              <w:numPr>
                <w:ilvl w:val="0"/>
                <w:numId w:val="11"/>
              </w:numPr>
              <w:spacing w:before="240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bieżące realizowane w ramach paragrafów: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4210, 4260, 4280, 4300, 4350,  4370, 4410, 4440, 4700,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uchwalono do realizacji w łącznej wysokości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7 387 867,00 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zł,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CB6A5F" w:rsidRPr="00E73764" w:rsidRDefault="00CB6A5F" w:rsidP="002932E0">
            <w:pPr>
              <w:numPr>
                <w:ilvl w:val="0"/>
                <w:numId w:val="12"/>
              </w:num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wynagrodzenia wraz z pochodnymi realizowane w ramach paragrafów: 4010,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4040,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4110, 4120 uchwalono do realizacji w łącznej wysokości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234 524,00,00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2E03D7" w:rsidRPr="00CB6A5F" w:rsidRDefault="00CB6A5F" w:rsidP="002932E0">
            <w:pPr>
              <w:numPr>
                <w:ilvl w:val="0"/>
                <w:numId w:val="12"/>
              </w:num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majątkowe realizowane w ramach paragrafu 6060 uchwalono na poziomie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67</w:t>
            </w:r>
            <w:r w:rsidRPr="00525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080</w:t>
            </w:r>
            <w:r w:rsidRPr="00525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 zł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5353C7" w:rsidRPr="005353C7" w:rsidRDefault="005353C7" w:rsidP="002E03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Wykonując plan finansowy roku 20</w:t>
            </w:r>
            <w:r w:rsidR="002E03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540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szczególną uwagę skierowano na prawidłową realizację zadań własnych wynikających z Ustawy o samorządzie gminnym oraz postanowień Statutu Związku. Przy realizacji planu finansowego kierowano się przyjętymi wielkościami dochodów i wydatków czego wynikiem było podejmowanie wszelkich możliwych kroków prowadzących do prawidłowej realizacji dochodów, a także prowadzenie oszczędnej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celowej gospodarki wydatkowania środków planu finansowego. </w:t>
            </w:r>
          </w:p>
          <w:p w:rsidR="005353C7" w:rsidRPr="005353C7" w:rsidRDefault="005353C7" w:rsidP="002E03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Realizacja planu finansowego </w:t>
            </w:r>
            <w:r w:rsidR="002E03D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Związek Gmin </w:t>
            </w:r>
            <w:r w:rsidR="002E03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Dolnej Odry</w:t>
            </w:r>
            <w:r w:rsidR="002E03D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E03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siedzibą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</w:t>
            </w:r>
            <w:r w:rsidR="002E03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Chojnie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przedstawiała się w roku 20</w:t>
            </w:r>
            <w:r w:rsidR="002E03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8F68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następująco: </w:t>
            </w:r>
          </w:p>
          <w:p w:rsidR="005353C7" w:rsidRPr="00E045DE" w:rsidRDefault="005353C7" w:rsidP="002932E0">
            <w:pPr>
              <w:pStyle w:val="Akapitzlist"/>
              <w:numPr>
                <w:ilvl w:val="1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Realizacja planu dochodów:</w:t>
            </w:r>
            <w:r w:rsidRP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5353C7" w:rsidP="00982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Uzyskano dochody planu finansowego w łącznej wysokości </w:t>
            </w:r>
            <w:r w:rsidR="00054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4 231 891,73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(</w:t>
            </w:r>
            <w:r w:rsidR="000540EC" w:rsidRPr="00DC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45,97</w:t>
            </w:r>
            <w:r w:rsidR="002E03D7" w:rsidRPr="00DC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%</w:t>
            </w:r>
            <w:r w:rsidR="002E0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planu) </w:t>
            </w:r>
            <w:r w:rsidRPr="00535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 czego: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2932E0" w:rsidRDefault="005353C7" w:rsidP="002932E0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ramach działu 750 rozdziału 75095 uzyskano dochody na poziomie </w:t>
            </w:r>
            <w:r w:rsid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315 163,52 </w:t>
            </w:r>
            <w:r w:rsidRP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zł </w:t>
            </w:r>
            <w:r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="00B511A5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</w:t>
            </w:r>
            <w:r w:rsidR="002E03D7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B511A5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  <w:r w:rsidR="002E03D7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  <w:r w:rsidRP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planu) z tytułów: </w:t>
            </w:r>
          </w:p>
          <w:p w:rsidR="005353C7" w:rsidRPr="005353C7" w:rsidRDefault="005353C7" w:rsidP="002932E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uzyskanych odsetek w wysokości  </w:t>
            </w:r>
            <w:r w:rsidR="000540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  <w:r w:rsid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stanowi </w:t>
            </w:r>
            <w:r w:rsidR="002932E0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  <w:r w:rsidR="0098230E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2932E0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98230E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planu dochodów </w:t>
            </w:r>
          </w:p>
          <w:p w:rsidR="002932E0" w:rsidRDefault="005353C7" w:rsidP="002932E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wpływów z wpłat gmin i powiatów na dofinansowanie zadań bieżących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które składają się wpłaty gmin - uczestników Związku z tytułu skład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ki członkowskiej 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wysokości </w:t>
            </w:r>
            <w:r w:rsid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 od mieszkańca gminy w stosunku rocznym</w:t>
            </w:r>
            <w:r w:rsidR="009823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uzyskano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wysokości </w:t>
            </w:r>
            <w:r w:rsid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181 940,50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 co stanowi </w:t>
            </w:r>
            <w:r w:rsidR="0098230E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B511A5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98230E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</w:t>
            </w:r>
            <w:r w:rsidR="00B511A5" w:rsidRPr="00B511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</w:t>
            </w:r>
            <w:r w:rsidR="0098230E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dochodów w tym zakresie</w:t>
            </w:r>
          </w:p>
          <w:p w:rsidR="002932E0" w:rsidRDefault="002932E0" w:rsidP="002932E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wpływów z różnych dochodów w wysokości 200,00 zł,</w:t>
            </w:r>
          </w:p>
          <w:p w:rsidR="005353C7" w:rsidRDefault="002932E0" w:rsidP="002932E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wpływu środków otrzymanych na realizację zadań bieżących od </w:t>
            </w:r>
            <w:proofErr w:type="spellStart"/>
            <w:r w:rsidRPr="00DC5D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WFOŚ</w:t>
            </w:r>
            <w:r w:rsidR="00DC5D06" w:rsidRPr="00DC5D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iGW</w:t>
            </w:r>
            <w:proofErr w:type="spellEnd"/>
            <w:r w:rsidRPr="00DC5D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961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DC5D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wysokości 132 915,86 zł</w:t>
            </w:r>
          </w:p>
          <w:p w:rsidR="003961C4" w:rsidRDefault="003961C4" w:rsidP="003961C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ramach działu 756 rozdziału 75618 uzyskano dochody na poziomie 3 889 487,04 zł  (42,99 % planu) z tytułów:</w:t>
            </w:r>
          </w:p>
          <w:p w:rsidR="003961C4" w:rsidRDefault="003961C4" w:rsidP="003961C4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wpłat opłat za </w:t>
            </w:r>
            <w:r w:rsid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wpis do rejestru działalności regulowanej oraz wpłat opłat za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gospod</w:t>
            </w:r>
            <w:r w:rsid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arowanie odpadami komunalnymi w wysokości 3 888 384,04 zł co stanowi 42,97 % planu dochodów</w:t>
            </w:r>
          </w:p>
          <w:p w:rsidR="001A3CDB" w:rsidRDefault="001A3CDB" w:rsidP="003961C4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wpłaty opłaty skarbowej w kwocie 17,00 zł</w:t>
            </w:r>
          </w:p>
          <w:p w:rsidR="001A3CDB" w:rsidRDefault="001A3CDB" w:rsidP="003961C4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uzyskanych odsetek od nieterminowych wpłat opłat w wysokości 250,00 zł oraz wpłat kosztów upomnienia w wysokości 836,00 zł.</w:t>
            </w:r>
          </w:p>
          <w:p w:rsidR="001A3CDB" w:rsidRPr="003961C4" w:rsidRDefault="001A3CDB" w:rsidP="001A3CDB">
            <w:pPr>
              <w:pStyle w:val="Akapitzlist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961C4" w:rsidRPr="003961C4" w:rsidRDefault="003961C4" w:rsidP="003961C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ramach działu 900 rozdziału 90020 uzyskano dochody w kwocie 27 241,17 zł </w:t>
            </w:r>
            <w:r w:rsid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tytułu wpływu opłaty produktowej.</w:t>
            </w:r>
          </w:p>
          <w:p w:rsidR="005353C7" w:rsidRPr="00AD4E11" w:rsidRDefault="005353C7" w:rsidP="00982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Szczegółowe zestawienie przedstawiające realizację dochodów planu finansowego Związku Gmin </w:t>
            </w:r>
            <w:r w:rsidR="0098230E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Dolnej Odry 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siedzibą w </w:t>
            </w:r>
            <w:r w:rsidR="0098230E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Chojnie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</w:t>
            </w:r>
            <w:r w:rsidR="0098230E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roku 201</w:t>
            </w:r>
            <w:r w:rsidR="00293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stanowi załącznik nr 1 do niniejszego sprawozdania. </w:t>
            </w:r>
          </w:p>
          <w:p w:rsidR="005353C7" w:rsidRPr="00E045DE" w:rsidRDefault="005353C7" w:rsidP="002932E0">
            <w:pPr>
              <w:pStyle w:val="Akapitzlist"/>
              <w:numPr>
                <w:ilvl w:val="1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Realizacja planu wydatków</w:t>
            </w:r>
            <w:r w:rsidRP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AD4E11" w:rsidRDefault="005353C7" w:rsidP="00982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Zrealizowano wydatki planu finansowego w łącznej wysokości </w:t>
            </w:r>
            <w:r w:rsidR="00293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3 874 193</w:t>
            </w:r>
            <w:r w:rsidR="0098230E"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</w:t>
            </w:r>
            <w:r w:rsidR="00293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70</w:t>
            </w:r>
            <w:r w:rsidR="0098230E"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zł (</w:t>
            </w:r>
            <w:r w:rsidR="00DC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42,09</w:t>
            </w:r>
            <w:r w:rsidRPr="002932E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DC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%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planu) z czego: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AD4E11" w:rsidRDefault="005353C7" w:rsidP="002932E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Wydatki wykonano na łączną kwotę </w:t>
            </w:r>
            <w:r w:rsidR="00297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3 874 193,70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 (</w:t>
            </w:r>
            <w:r w:rsidR="00297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42</w:t>
            </w:r>
            <w:r w:rsidR="0098230E"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</w:t>
            </w:r>
            <w:r w:rsidR="00297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09</w:t>
            </w:r>
            <w:r w:rsidR="0098230E"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% planu)</w:t>
            </w:r>
            <w:r w:rsidR="00E04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 tego: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AD4E11" w:rsidRDefault="005353C7" w:rsidP="002932E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ponoszone w ramach działu 750 rozdziału 75095 wykonano na łączną kwotę </w:t>
            </w:r>
            <w:r w:rsidR="00171A27" w:rsidRPr="00171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548 113,42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stanowi </w:t>
            </w:r>
            <w:r w:rsidR="00171A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  <w:r w:rsidR="0098230E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0C4A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planowanych w tym zakresie wydatków z tego na będące wydatkami bieżącymi, realizowanymi w ramach działu 750 rozdziału 75095, wynagrodzenia wraz z pochodnymi wydatkowano łączną kwotę </w:t>
            </w:r>
            <w:r w:rsidR="000C4ADB" w:rsidRPr="000C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247 092,39</w:t>
            </w:r>
            <w:r w:rsidR="00CE5546" w:rsidRPr="00AD4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stanowi 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planowanych wydatków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tym zakresie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Struktura wydatków pon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oszonych na wynagrodzenia wraz 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pochodnymi kształtowała się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 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następujący sposób: </w:t>
            </w:r>
          </w:p>
          <w:p w:rsidR="005353C7" w:rsidRPr="00AD4E11" w:rsidRDefault="005353C7" w:rsidP="002932E0">
            <w:pPr>
              <w:numPr>
                <w:ilvl w:val="1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wynagrodzenia osobowe pracowników 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154 848,16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AD4E11" w:rsidRDefault="005353C7" w:rsidP="002932E0">
            <w:pPr>
              <w:numPr>
                <w:ilvl w:val="1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ynagrodzenia bezosobowe 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57 310,27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AD4E11" w:rsidRDefault="005353C7" w:rsidP="002932E0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składki na ubezpieczenia społeczne 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30 908,54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  <w:p w:rsidR="005353C7" w:rsidRDefault="005353C7" w:rsidP="002932E0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kładki na Fundusz Pracy </w:t>
            </w:r>
            <w:r w:rsidR="00297A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4 025,42 zł</w:t>
            </w:r>
          </w:p>
          <w:p w:rsidR="00EB012E" w:rsidRDefault="00EB012E" w:rsidP="00297AF7">
            <w:pPr>
              <w:pStyle w:val="Akapitzlist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97AF7" w:rsidRDefault="00297AF7" w:rsidP="00297AF7">
            <w:pPr>
              <w:pStyle w:val="Akapitzlist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Zrealizowano wydatki na zakupy inwestycyjne na łączną kwotę 76 624,73 zł co stanowi 51,89 % planowanych w tym zakresie wydatków.</w:t>
            </w:r>
          </w:p>
          <w:p w:rsidR="00EB012E" w:rsidRDefault="00EB012E" w:rsidP="00297AF7">
            <w:pPr>
              <w:pStyle w:val="Akapitzlist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97AF7" w:rsidRPr="00297AF7" w:rsidRDefault="00297AF7" w:rsidP="00297AF7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ponoszone w ramach działu 757 rozdziału 75702 wykonano na łączną kwotę </w:t>
            </w:r>
            <w:r w:rsidRPr="00B4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3 141,83 zł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stanowi </w:t>
            </w:r>
            <w:r w:rsidR="00B44FE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9,52 % planowanych w tym zakresie wydatków.</w:t>
            </w:r>
          </w:p>
          <w:p w:rsidR="005353C7" w:rsidRDefault="00CE5546" w:rsidP="002932E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wykorzystano </w:t>
            </w:r>
            <w:r w:rsidR="00171A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92 048,0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zł rezerwy zaplanowanej w dziale 758 - Różne rozliczenia, rozdziale 758</w:t>
            </w:r>
            <w:r w:rsidR="00171A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Rezerwy ogólne i celowe.</w:t>
            </w:r>
            <w:r w:rsidR="005353C7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B44FEF" w:rsidRPr="00AD4E11" w:rsidRDefault="00B44FEF" w:rsidP="00B44FEF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Wydatki ponoszone w ramach działu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rozdziału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90002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wykonano na łączną kwotę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3 322 938,45</w:t>
            </w:r>
            <w:r w:rsidRPr="00AD4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stanowi </w:t>
            </w:r>
            <w:r w:rsidR="00B16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B16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planowanych w tym zakresie wydatków z tego na będące wydatkami bieżącymi, realizowanymi w ramach działu </w:t>
            </w:r>
            <w:r w:rsidR="00B16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rozdziału </w:t>
            </w:r>
            <w:r w:rsidR="00B16A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90002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wynagrodzenia wraz z pochodnymi wydatkowano łączną kwotę </w:t>
            </w:r>
            <w:r w:rsidR="00B16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85 976,98</w:t>
            </w:r>
            <w:r w:rsidRPr="00AD4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stanowi 3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planowanych wydatków w tym zakresie. Struktura wydatków ponoszonych na wynagrodzenia wraz z pochodnymi kształtowała się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następujący sposób: </w:t>
            </w:r>
          </w:p>
          <w:p w:rsidR="00B44FEF" w:rsidRPr="00336D74" w:rsidRDefault="00B44FEF" w:rsidP="00336D74">
            <w:pPr>
              <w:numPr>
                <w:ilvl w:val="1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wynagrodzenia osobowe pracowników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74 766,26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B44FEF" w:rsidRPr="00AD4E11" w:rsidRDefault="00B44FEF" w:rsidP="00B44FEF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składki na ubezpieczenia społeczne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  <w:p w:rsidR="00B44FEF" w:rsidRDefault="00B44FEF" w:rsidP="00B44FEF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składki na Fundusz Pracy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  <w:p w:rsidR="00B44FEF" w:rsidRPr="00AD4E11" w:rsidRDefault="00B44FEF" w:rsidP="00336D74">
            <w:pPr>
              <w:pStyle w:val="Akapitzlist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Zrealizowano wydatki na zakupy inwest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ycyjne na łączną kwotę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5 177,75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 co stanowi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 planowanych w tym zakresie wydatków.</w:t>
            </w:r>
          </w:p>
          <w:p w:rsidR="005353C7" w:rsidRPr="005353C7" w:rsidRDefault="005353C7" w:rsidP="00CE55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Szczegółowe zestawienie przedstawiające realizacje wydatków bieżących planu finansowego 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Związku Gmin Dolnej Odry z siedzibą w Chojnie w roku 201</w:t>
            </w:r>
            <w:r w:rsidR="004E4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E5546"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D4E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 załącznik nr 2 do niniejszego sprawozdania.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5353C7" w:rsidRPr="005353C7" w:rsidRDefault="005353C7" w:rsidP="00982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Wykonanie planu finansowego </w:t>
            </w:r>
            <w:r w:rsidR="00CE5546" w:rsidRP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Związku Gmin Dolnej Odry z siedzibą w Chojnie w roku 201</w:t>
            </w:r>
            <w:r w:rsidR="004E4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E5546" w:rsidRP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znalazło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swoje odzwierciedlenie w prowadzonej dokumenta</w:t>
            </w:r>
            <w:r w:rsidR="00CE55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cji finansowo - księgowej oraz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sporządzanych sprawozdaniach finansowych. Zgodnie </w:t>
            </w:r>
            <w:r w:rsidR="00CE55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nimi Związek wykonał dochody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wysokości </w:t>
            </w:r>
            <w:r w:rsidR="004E4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4 231 891,73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zł. Kwota należności pozostałych do zapłaty wynosi ogółem </w:t>
            </w:r>
            <w:r w:rsidR="004E4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728 255,42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 z czego: </w:t>
            </w:r>
          </w:p>
          <w:p w:rsidR="005353C7" w:rsidRDefault="005353C7" w:rsidP="002932E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zaległości działu 750 rozdziału 75095 stanowią kwotę </w:t>
            </w:r>
            <w:r w:rsidR="004E4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14 061,00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zł, </w:t>
            </w:r>
          </w:p>
          <w:p w:rsidR="004E4AA6" w:rsidRPr="005353C7" w:rsidRDefault="004E4AA6" w:rsidP="002932E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zaległości działu 756 rozdziału 75618 stanowią kwotę 714 194,42 zł.</w:t>
            </w:r>
          </w:p>
          <w:p w:rsidR="00336D74" w:rsidRDefault="005353C7" w:rsidP="00982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Zaangażowanie wydatków planu finansowego </w:t>
            </w:r>
            <w:r w:rsidR="009D4183" w:rsidRP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Związku Gmin Dolnej Odry z siedzibą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9D4183" w:rsidRP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Chojnie w roku 201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stanowi kwotę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4 554 117,63 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zł,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czego zaangażowanie wydatków bieżących stanowi kwotę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4 412 315,15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="00E045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natomiast zaangażowanie wydatków majątkowych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141 802,48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zł. Zobowiązania niewymagalne wg stanu na dzień 3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grudnia 201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 stanowią kwotę 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679 923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  <w:p w:rsidR="00336D74" w:rsidRDefault="005353C7" w:rsidP="00982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roku 20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336D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osiągnięto przychody planu finansowego w wysokości 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zł. 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dnia 3</w:t>
            </w:r>
            <w:r w:rsidR="009D4183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D4183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grudnia 201</w:t>
            </w:r>
            <w:r w:rsidR="004E4AA6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 nie zaciągnięto kredytów ani pożyczek.</w:t>
            </w:r>
            <w:r w:rsidRPr="004E4A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Nadwyżka planu finansowego roku</w:t>
            </w:r>
            <w:r w:rsid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budżetowego 20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8F68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stanowi na dzień 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 grudnia 201</w:t>
            </w:r>
            <w:r w:rsidR="008F68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 kwotę</w:t>
            </w:r>
            <w:r w:rsidR="009D41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E4AA6" w:rsidRP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357 698,03</w:t>
            </w:r>
            <w:r w:rsidR="004E4A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zł. </w:t>
            </w:r>
          </w:p>
          <w:p w:rsidR="005353C7" w:rsidRPr="005353C7" w:rsidRDefault="009D4183" w:rsidP="001A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201</w:t>
            </w:r>
            <w:r w:rsidR="008F68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5353C7"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 nie wyst</w:t>
            </w:r>
            <w:r w:rsidR="001A3C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ąpił deficyt planu finansowego.</w:t>
            </w:r>
            <w:bookmarkStart w:id="0" w:name="_GoBack"/>
            <w:bookmarkEnd w:id="0"/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5353C7" w:rsidRPr="005353C7" w:rsidRDefault="005353C7" w:rsidP="00535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53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5353C7" w:rsidRPr="005353C7" w:rsidTr="00D35AA7">
        <w:trPr>
          <w:gridBefore w:val="1"/>
          <w:wBefore w:w="154" w:type="pct"/>
          <w:tblCellSpacing w:w="0" w:type="dxa"/>
        </w:trPr>
        <w:tc>
          <w:tcPr>
            <w:tcW w:w="4846" w:type="pct"/>
            <w:vAlign w:val="center"/>
          </w:tcPr>
          <w:p w:rsidR="005353C7" w:rsidRPr="005353C7" w:rsidRDefault="005353C7" w:rsidP="0053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83B79" w:rsidRDefault="00883B79"/>
    <w:sectPr w:rsidR="00883B79" w:rsidSect="00883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55401"/>
    <w:multiLevelType w:val="hybridMultilevel"/>
    <w:tmpl w:val="23167E5A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AC2244"/>
    <w:multiLevelType w:val="multilevel"/>
    <w:tmpl w:val="42F4E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211DE"/>
    <w:multiLevelType w:val="hybridMultilevel"/>
    <w:tmpl w:val="EF8C93F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CAF0F5E"/>
    <w:multiLevelType w:val="multilevel"/>
    <w:tmpl w:val="7332AAB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76770"/>
    <w:multiLevelType w:val="multilevel"/>
    <w:tmpl w:val="222E8CD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036566"/>
    <w:multiLevelType w:val="multilevel"/>
    <w:tmpl w:val="3F02981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8771C5"/>
    <w:multiLevelType w:val="multilevel"/>
    <w:tmpl w:val="917A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4D2CCE"/>
    <w:multiLevelType w:val="hybridMultilevel"/>
    <w:tmpl w:val="3BA6D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73A1D"/>
    <w:multiLevelType w:val="multilevel"/>
    <w:tmpl w:val="3EEC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10CAB"/>
    <w:multiLevelType w:val="multilevel"/>
    <w:tmpl w:val="4EF0CB0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F46BB5"/>
    <w:multiLevelType w:val="multilevel"/>
    <w:tmpl w:val="773E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64490E"/>
    <w:multiLevelType w:val="hybridMultilevel"/>
    <w:tmpl w:val="66CC28C0"/>
    <w:lvl w:ilvl="0" w:tplc="B4D269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D4327"/>
    <w:multiLevelType w:val="multilevel"/>
    <w:tmpl w:val="E4EE1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0452CE"/>
    <w:multiLevelType w:val="multilevel"/>
    <w:tmpl w:val="EB64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537193"/>
    <w:multiLevelType w:val="hybridMultilevel"/>
    <w:tmpl w:val="CCE856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2A76AC"/>
    <w:multiLevelType w:val="hybridMultilevel"/>
    <w:tmpl w:val="E9AE5A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42756D"/>
    <w:multiLevelType w:val="multilevel"/>
    <w:tmpl w:val="59CC7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B0199F"/>
    <w:multiLevelType w:val="hybridMultilevel"/>
    <w:tmpl w:val="5A340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A72775"/>
    <w:multiLevelType w:val="hybridMultilevel"/>
    <w:tmpl w:val="E5269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F4227E"/>
    <w:multiLevelType w:val="multilevel"/>
    <w:tmpl w:val="CC44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6912CD"/>
    <w:multiLevelType w:val="multilevel"/>
    <w:tmpl w:val="EC2E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4D1958"/>
    <w:multiLevelType w:val="multilevel"/>
    <w:tmpl w:val="3A9A74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43462F"/>
    <w:multiLevelType w:val="hybridMultilevel"/>
    <w:tmpl w:val="7B3AC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30037"/>
    <w:multiLevelType w:val="hybridMultilevel"/>
    <w:tmpl w:val="A2D8E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2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startOverride w:val="2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2"/>
    </w:lvlOverride>
  </w:num>
  <w:num w:numId="10">
    <w:abstractNumId w:val="19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2"/>
    </w:lvlOverride>
  </w:num>
  <w:num w:numId="13">
    <w:abstractNumId w:val="13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3"/>
    </w:lvlOverride>
  </w:num>
  <w:num w:numId="16">
    <w:abstractNumId w:val="2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8"/>
    <w:lvlOverride w:ilvl="0"/>
    <w:lvlOverride w:ilvl="1">
      <w:startOverride w:val="1"/>
    </w:lvlOverride>
  </w:num>
  <w:num w:numId="19">
    <w:abstractNumId w:val="8"/>
    <w:lvlOverride w:ilvl="0"/>
    <w:lvlOverride w:ilvl="1">
      <w:startOverride w:val="3"/>
    </w:lvlOverride>
  </w:num>
  <w:num w:numId="20">
    <w:abstractNumId w:val="8"/>
    <w:lvlOverride w:ilvl="0"/>
    <w:lvlOverride w:ilvl="1">
      <w:startOverride w:val="4"/>
    </w:lvlOverride>
  </w:num>
  <w:num w:numId="21">
    <w:abstractNumId w:val="8"/>
    <w:lvlOverride w:ilvl="0"/>
    <w:lvlOverride w:ilvl="1">
      <w:startOverride w:val="5"/>
    </w:lvlOverride>
  </w:num>
  <w:num w:numId="22">
    <w:abstractNumId w:val="16"/>
    <w:lvlOverride w:ilvl="0">
      <w:startOverride w:val="3"/>
    </w:lvlOverride>
  </w:num>
  <w:num w:numId="23">
    <w:abstractNumId w:val="12"/>
    <w:lvlOverride w:ilvl="0">
      <w:startOverride w:val="2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  <w:num w:numId="28">
    <w:abstractNumId w:val="23"/>
  </w:num>
  <w:num w:numId="29">
    <w:abstractNumId w:val="7"/>
  </w:num>
  <w:num w:numId="30">
    <w:abstractNumId w:val="17"/>
  </w:num>
  <w:num w:numId="31">
    <w:abstractNumId w:val="22"/>
  </w:num>
  <w:num w:numId="32">
    <w:abstractNumId w:val="14"/>
  </w:num>
  <w:num w:numId="33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3C7"/>
    <w:rsid w:val="000540EC"/>
    <w:rsid w:val="000C4ADB"/>
    <w:rsid w:val="000F3FBB"/>
    <w:rsid w:val="000F4954"/>
    <w:rsid w:val="00171A27"/>
    <w:rsid w:val="001A3CDB"/>
    <w:rsid w:val="002932E0"/>
    <w:rsid w:val="00297AF7"/>
    <w:rsid w:val="002A158F"/>
    <w:rsid w:val="002A19AA"/>
    <w:rsid w:val="002B2F4C"/>
    <w:rsid w:val="002C27A2"/>
    <w:rsid w:val="002E03D7"/>
    <w:rsid w:val="002E5401"/>
    <w:rsid w:val="00321F7A"/>
    <w:rsid w:val="00335025"/>
    <w:rsid w:val="00336D74"/>
    <w:rsid w:val="00382829"/>
    <w:rsid w:val="00382FFE"/>
    <w:rsid w:val="003961C4"/>
    <w:rsid w:val="00397E66"/>
    <w:rsid w:val="003A3B58"/>
    <w:rsid w:val="00426889"/>
    <w:rsid w:val="004E4AA6"/>
    <w:rsid w:val="0050281A"/>
    <w:rsid w:val="00525F32"/>
    <w:rsid w:val="005353C7"/>
    <w:rsid w:val="005B6F98"/>
    <w:rsid w:val="00602301"/>
    <w:rsid w:val="00773EC3"/>
    <w:rsid w:val="008062C4"/>
    <w:rsid w:val="00883B79"/>
    <w:rsid w:val="008F68EC"/>
    <w:rsid w:val="0098230E"/>
    <w:rsid w:val="009B6801"/>
    <w:rsid w:val="009D196C"/>
    <w:rsid w:val="009D4183"/>
    <w:rsid w:val="00A54F34"/>
    <w:rsid w:val="00AD4E11"/>
    <w:rsid w:val="00B16AA7"/>
    <w:rsid w:val="00B44FEF"/>
    <w:rsid w:val="00B468E8"/>
    <w:rsid w:val="00B511A5"/>
    <w:rsid w:val="00CB6A5F"/>
    <w:rsid w:val="00CE5546"/>
    <w:rsid w:val="00D103F4"/>
    <w:rsid w:val="00D35AA7"/>
    <w:rsid w:val="00D85C2C"/>
    <w:rsid w:val="00DB525F"/>
    <w:rsid w:val="00DC5D06"/>
    <w:rsid w:val="00E045DE"/>
    <w:rsid w:val="00E301CA"/>
    <w:rsid w:val="00E73764"/>
    <w:rsid w:val="00EB012E"/>
    <w:rsid w:val="00EE7468"/>
    <w:rsid w:val="00F07B45"/>
    <w:rsid w:val="00FE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BB11B-E39D-41E4-A24A-9F2D2CE7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79"/>
  </w:style>
  <w:style w:type="paragraph" w:styleId="Nagwek4">
    <w:name w:val="heading 4"/>
    <w:basedOn w:val="Normalny"/>
    <w:link w:val="Nagwek4Znak"/>
    <w:uiPriority w:val="9"/>
    <w:qFormat/>
    <w:rsid w:val="005353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5353C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53C7"/>
    <w:rPr>
      <w:b/>
      <w:bCs/>
    </w:rPr>
  </w:style>
  <w:style w:type="character" w:styleId="Uwydatnienie">
    <w:name w:val="Emphasis"/>
    <w:basedOn w:val="Domylnaczcionkaakapitu"/>
    <w:uiPriority w:val="20"/>
    <w:qFormat/>
    <w:rsid w:val="005353C7"/>
    <w:rPr>
      <w:i/>
      <w:iCs/>
    </w:rPr>
  </w:style>
  <w:style w:type="paragraph" w:styleId="Akapitzlist">
    <w:name w:val="List Paragraph"/>
    <w:basedOn w:val="Normalny"/>
    <w:uiPriority w:val="34"/>
    <w:qFormat/>
    <w:rsid w:val="00382829"/>
    <w:pPr>
      <w:ind w:left="720"/>
      <w:contextualSpacing/>
    </w:pPr>
  </w:style>
  <w:style w:type="character" w:customStyle="1" w:styleId="h1">
    <w:name w:val="h1"/>
    <w:basedOn w:val="Domylnaczcionkaakapitu"/>
    <w:rsid w:val="009B6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0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1848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Iwona</cp:lastModifiedBy>
  <cp:revision>28</cp:revision>
  <cp:lastPrinted>2013-03-29T12:35:00Z</cp:lastPrinted>
  <dcterms:created xsi:type="dcterms:W3CDTF">2013-03-27T15:10:00Z</dcterms:created>
  <dcterms:modified xsi:type="dcterms:W3CDTF">2014-02-03T10:06:00Z</dcterms:modified>
</cp:coreProperties>
</file>